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885" w:type="dxa"/>
        <w:tblLayout w:type="fixed"/>
        <w:tblLook w:val="04A0"/>
      </w:tblPr>
      <w:tblGrid>
        <w:gridCol w:w="709"/>
        <w:gridCol w:w="1277"/>
        <w:gridCol w:w="3118"/>
        <w:gridCol w:w="5245"/>
      </w:tblGrid>
      <w:tr w:rsidR="0079014E">
        <w:trPr>
          <w:trHeight w:val="375"/>
        </w:trPr>
        <w:tc>
          <w:tcPr>
            <w:tcW w:w="10349" w:type="dxa"/>
            <w:gridSpan w:val="4"/>
            <w:tcBorders>
              <w:top w:val="nil"/>
              <w:left w:val="nil"/>
              <w:bottom w:val="single" w:sz="4" w:space="0" w:color="auto"/>
              <w:right w:val="nil"/>
            </w:tcBorders>
            <w:shd w:val="clear" w:color="auto" w:fill="auto"/>
            <w:vAlign w:val="center"/>
          </w:tcPr>
          <w:p w:rsidR="0079014E" w:rsidRDefault="006059A2">
            <w:pPr>
              <w:widowControl/>
              <w:jc w:val="left"/>
              <w:rPr>
                <w:rFonts w:ascii="宋体" w:eastAsia="宋体" w:hAnsi="宋体" w:cs="宋体"/>
                <w:b/>
                <w:bCs/>
                <w:color w:val="000000"/>
                <w:kern w:val="0"/>
                <w:sz w:val="32"/>
                <w:szCs w:val="32"/>
              </w:rPr>
            </w:pPr>
            <w:r>
              <w:rPr>
                <w:rFonts w:ascii="宋体" w:eastAsia="宋体" w:hAnsi="宋体" w:cs="宋体" w:hint="eastAsia"/>
                <w:b/>
                <w:bCs/>
                <w:color w:val="000000"/>
                <w:kern w:val="0"/>
                <w:sz w:val="30"/>
                <w:szCs w:val="30"/>
              </w:rPr>
              <w:t>附件</w:t>
            </w:r>
            <w:r>
              <w:rPr>
                <w:rFonts w:ascii="宋体" w:eastAsia="宋体" w:hAnsi="宋体" w:cs="宋体" w:hint="eastAsia"/>
                <w:b/>
                <w:bCs/>
                <w:color w:val="000000"/>
                <w:kern w:val="0"/>
                <w:sz w:val="30"/>
                <w:szCs w:val="30"/>
              </w:rPr>
              <w:t>1</w:t>
            </w:r>
            <w:r>
              <w:rPr>
                <w:rFonts w:ascii="宋体" w:eastAsia="宋体" w:hAnsi="宋体" w:cs="宋体" w:hint="eastAsia"/>
                <w:b/>
                <w:bCs/>
                <w:color w:val="000000"/>
                <w:kern w:val="0"/>
                <w:sz w:val="30"/>
                <w:szCs w:val="30"/>
              </w:rPr>
              <w:t>：</w:t>
            </w:r>
            <w:r>
              <w:rPr>
                <w:rFonts w:ascii="宋体" w:eastAsia="宋体" w:hAnsi="宋体" w:cs="宋体" w:hint="eastAsia"/>
                <w:b/>
                <w:bCs/>
                <w:color w:val="000000"/>
                <w:kern w:val="0"/>
                <w:sz w:val="30"/>
                <w:szCs w:val="30"/>
              </w:rPr>
              <w:t xml:space="preserve">    </w:t>
            </w:r>
          </w:p>
          <w:p w:rsidR="0079014E" w:rsidRDefault="006059A2">
            <w:pPr>
              <w:widowControl/>
              <w:jc w:val="left"/>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 xml:space="preserve">           2018</w:t>
            </w:r>
            <w:r>
              <w:rPr>
                <w:rFonts w:ascii="宋体" w:eastAsia="宋体" w:hAnsi="宋体" w:cs="宋体" w:hint="eastAsia"/>
                <w:b/>
                <w:bCs/>
                <w:color w:val="000000"/>
                <w:kern w:val="0"/>
                <w:sz w:val="32"/>
                <w:szCs w:val="32"/>
              </w:rPr>
              <w:t>年（</w:t>
            </w:r>
            <w:r>
              <w:rPr>
                <w:rFonts w:ascii="宋体" w:eastAsia="宋体" w:hAnsi="宋体" w:cs="宋体" w:hint="eastAsia"/>
                <w:b/>
                <w:bCs/>
                <w:color w:val="000000"/>
                <w:kern w:val="0"/>
                <w:sz w:val="32"/>
                <w:szCs w:val="32"/>
              </w:rPr>
              <w:t>2014</w:t>
            </w:r>
            <w:r>
              <w:rPr>
                <w:rFonts w:ascii="宋体" w:eastAsia="宋体" w:hAnsi="宋体" w:cs="宋体" w:hint="eastAsia"/>
                <w:b/>
                <w:bCs/>
                <w:color w:val="000000"/>
                <w:kern w:val="0"/>
                <w:sz w:val="32"/>
                <w:szCs w:val="32"/>
              </w:rPr>
              <w:t>级）毕业论文工作安排节点</w:t>
            </w:r>
          </w:p>
          <w:p w:rsidR="0079014E" w:rsidRDefault="0079014E">
            <w:pPr>
              <w:widowControl/>
              <w:jc w:val="left"/>
              <w:rPr>
                <w:rFonts w:ascii="宋体" w:eastAsia="宋体" w:hAnsi="宋体" w:cs="宋体"/>
                <w:b/>
                <w:bCs/>
                <w:color w:val="000000"/>
                <w:kern w:val="0"/>
                <w:sz w:val="30"/>
                <w:szCs w:val="30"/>
              </w:rPr>
            </w:pPr>
          </w:p>
        </w:tc>
      </w:tr>
      <w:tr w:rsidR="0079014E">
        <w:trPr>
          <w:trHeight w:val="496"/>
        </w:trPr>
        <w:tc>
          <w:tcPr>
            <w:tcW w:w="709" w:type="dxa"/>
            <w:tcBorders>
              <w:top w:val="nil"/>
              <w:left w:val="single" w:sz="4" w:space="0" w:color="auto"/>
              <w:bottom w:val="single" w:sz="4" w:space="0" w:color="auto"/>
              <w:right w:val="single" w:sz="4" w:space="0" w:color="auto"/>
            </w:tcBorders>
            <w:shd w:val="clear" w:color="auto" w:fill="auto"/>
            <w:vAlign w:val="center"/>
          </w:tcPr>
          <w:p w:rsidR="0079014E" w:rsidRDefault="006059A2">
            <w:pPr>
              <w:widowControl/>
              <w:jc w:val="center"/>
              <w:rPr>
                <w:rFonts w:ascii="宋体" w:eastAsia="宋体" w:hAnsi="宋体" w:cs="宋体"/>
                <w:b/>
                <w:color w:val="000000"/>
                <w:kern w:val="0"/>
                <w:szCs w:val="21"/>
              </w:rPr>
            </w:pPr>
            <w:r>
              <w:rPr>
                <w:rFonts w:ascii="宋体" w:eastAsia="宋体" w:hAnsi="宋体" w:cs="宋体" w:hint="eastAsia"/>
                <w:b/>
                <w:color w:val="000000"/>
                <w:kern w:val="0"/>
                <w:szCs w:val="21"/>
              </w:rPr>
              <w:t>序号</w:t>
            </w:r>
          </w:p>
        </w:tc>
        <w:tc>
          <w:tcPr>
            <w:tcW w:w="1277" w:type="dxa"/>
            <w:tcBorders>
              <w:top w:val="nil"/>
              <w:left w:val="nil"/>
              <w:bottom w:val="single" w:sz="4" w:space="0" w:color="auto"/>
              <w:right w:val="single" w:sz="4" w:space="0" w:color="auto"/>
            </w:tcBorders>
            <w:shd w:val="clear" w:color="auto" w:fill="auto"/>
            <w:vAlign w:val="center"/>
          </w:tcPr>
          <w:p w:rsidR="0079014E" w:rsidRDefault="006059A2">
            <w:pPr>
              <w:widowControl/>
              <w:jc w:val="left"/>
              <w:rPr>
                <w:rFonts w:ascii="宋体" w:eastAsia="宋体" w:hAnsi="宋体" w:cs="宋体"/>
                <w:b/>
                <w:color w:val="000000"/>
                <w:kern w:val="0"/>
                <w:szCs w:val="21"/>
              </w:rPr>
            </w:pPr>
            <w:r>
              <w:rPr>
                <w:rFonts w:ascii="宋体" w:eastAsia="宋体" w:hAnsi="宋体" w:cs="宋体" w:hint="eastAsia"/>
                <w:b/>
                <w:color w:val="000000"/>
                <w:kern w:val="0"/>
                <w:szCs w:val="21"/>
              </w:rPr>
              <w:t>上报时间</w:t>
            </w:r>
          </w:p>
        </w:tc>
        <w:tc>
          <w:tcPr>
            <w:tcW w:w="3118" w:type="dxa"/>
            <w:tcBorders>
              <w:top w:val="nil"/>
              <w:left w:val="nil"/>
              <w:bottom w:val="single" w:sz="4" w:space="0" w:color="auto"/>
              <w:right w:val="single" w:sz="4" w:space="0" w:color="auto"/>
            </w:tcBorders>
            <w:shd w:val="clear" w:color="auto" w:fill="auto"/>
            <w:vAlign w:val="center"/>
          </w:tcPr>
          <w:p w:rsidR="0079014E" w:rsidRDefault="006059A2">
            <w:pPr>
              <w:widowControl/>
              <w:jc w:val="left"/>
              <w:rPr>
                <w:rFonts w:ascii="宋体" w:eastAsia="宋体" w:hAnsi="宋体" w:cs="宋体"/>
                <w:b/>
                <w:color w:val="000000"/>
                <w:kern w:val="0"/>
                <w:szCs w:val="21"/>
              </w:rPr>
            </w:pPr>
            <w:r>
              <w:rPr>
                <w:rFonts w:ascii="宋体" w:eastAsia="宋体" w:hAnsi="宋体" w:cs="宋体" w:hint="eastAsia"/>
                <w:b/>
                <w:color w:val="000000"/>
                <w:kern w:val="0"/>
                <w:szCs w:val="21"/>
              </w:rPr>
              <w:t>工作内容</w:t>
            </w:r>
          </w:p>
        </w:tc>
        <w:tc>
          <w:tcPr>
            <w:tcW w:w="5245" w:type="dxa"/>
            <w:tcBorders>
              <w:top w:val="nil"/>
              <w:left w:val="nil"/>
              <w:bottom w:val="single" w:sz="4" w:space="0" w:color="auto"/>
              <w:right w:val="single" w:sz="4" w:space="0" w:color="auto"/>
            </w:tcBorders>
            <w:shd w:val="clear" w:color="auto" w:fill="auto"/>
            <w:vAlign w:val="center"/>
          </w:tcPr>
          <w:p w:rsidR="0079014E" w:rsidRDefault="006059A2">
            <w:pPr>
              <w:widowControl/>
              <w:ind w:firstLineChars="700" w:firstLine="1476"/>
              <w:jc w:val="left"/>
              <w:rPr>
                <w:rFonts w:ascii="宋体" w:eastAsia="宋体" w:hAnsi="宋体" w:cs="宋体"/>
                <w:b/>
                <w:color w:val="000000"/>
                <w:kern w:val="0"/>
                <w:szCs w:val="21"/>
              </w:rPr>
            </w:pPr>
            <w:r>
              <w:rPr>
                <w:rFonts w:ascii="宋体" w:eastAsia="宋体" w:hAnsi="宋体" w:cs="宋体" w:hint="eastAsia"/>
                <w:b/>
                <w:color w:val="000000"/>
                <w:kern w:val="0"/>
                <w:szCs w:val="21"/>
              </w:rPr>
              <w:t>备注</w:t>
            </w:r>
          </w:p>
        </w:tc>
      </w:tr>
      <w:tr w:rsidR="0079014E">
        <w:trPr>
          <w:trHeight w:val="794"/>
        </w:trPr>
        <w:tc>
          <w:tcPr>
            <w:tcW w:w="709" w:type="dxa"/>
            <w:tcBorders>
              <w:top w:val="nil"/>
              <w:left w:val="single" w:sz="4" w:space="0" w:color="auto"/>
              <w:bottom w:val="single" w:sz="4" w:space="0" w:color="auto"/>
              <w:right w:val="single" w:sz="4" w:space="0" w:color="auto"/>
            </w:tcBorders>
            <w:shd w:val="clear" w:color="auto" w:fill="auto"/>
            <w:vAlign w:val="center"/>
          </w:tcPr>
          <w:p w:rsidR="0079014E" w:rsidRDefault="006059A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277" w:type="dxa"/>
            <w:tcBorders>
              <w:top w:val="nil"/>
              <w:left w:val="nil"/>
              <w:bottom w:val="single" w:sz="4" w:space="0" w:color="auto"/>
              <w:right w:val="single" w:sz="4" w:space="0" w:color="auto"/>
            </w:tcBorders>
            <w:shd w:val="clear" w:color="auto" w:fill="auto"/>
            <w:vAlign w:val="center"/>
          </w:tcPr>
          <w:p w:rsidR="0079014E" w:rsidRDefault="006059A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月</w:t>
            </w:r>
            <w:r>
              <w:rPr>
                <w:rFonts w:ascii="宋体" w:eastAsia="宋体" w:hAnsi="宋体" w:cs="宋体" w:hint="eastAsia"/>
                <w:color w:val="000000"/>
                <w:kern w:val="0"/>
                <w:szCs w:val="21"/>
              </w:rPr>
              <w:t>30</w:t>
            </w:r>
            <w:r>
              <w:rPr>
                <w:rFonts w:ascii="宋体" w:eastAsia="宋体" w:hAnsi="宋体" w:cs="宋体" w:hint="eastAsia"/>
                <w:color w:val="000000"/>
                <w:kern w:val="0"/>
                <w:szCs w:val="21"/>
              </w:rPr>
              <w:t>日前</w:t>
            </w:r>
          </w:p>
        </w:tc>
        <w:tc>
          <w:tcPr>
            <w:tcW w:w="3118" w:type="dxa"/>
            <w:tcBorders>
              <w:top w:val="nil"/>
              <w:left w:val="nil"/>
              <w:bottom w:val="single" w:sz="4" w:space="0" w:color="auto"/>
              <w:right w:val="single" w:sz="4" w:space="0" w:color="auto"/>
            </w:tcBorders>
            <w:shd w:val="clear" w:color="auto" w:fill="auto"/>
            <w:vAlign w:val="center"/>
          </w:tcPr>
          <w:p w:rsidR="0079014E" w:rsidRDefault="006059A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毕业论文选题汇总</w:t>
            </w:r>
          </w:p>
          <w:p w:rsidR="0079014E" w:rsidRDefault="006059A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毕业论文开题报告（网上审核）</w:t>
            </w:r>
          </w:p>
          <w:p w:rsidR="0079014E" w:rsidRDefault="006059A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毕业论文指导记录（</w:t>
            </w:r>
            <w:r>
              <w:rPr>
                <w:rFonts w:ascii="宋体" w:eastAsia="宋体" w:hAnsi="宋体" w:cs="宋体" w:hint="eastAsia"/>
                <w:color w:val="000000"/>
                <w:kern w:val="0"/>
                <w:szCs w:val="21"/>
              </w:rPr>
              <w:t>3.4</w:t>
            </w:r>
            <w:r>
              <w:rPr>
                <w:rFonts w:ascii="宋体" w:eastAsia="宋体" w:hAnsi="宋体" w:cs="宋体" w:hint="eastAsia"/>
                <w:color w:val="000000"/>
                <w:kern w:val="0"/>
                <w:szCs w:val="21"/>
              </w:rPr>
              <w:t>月份）</w:t>
            </w:r>
          </w:p>
          <w:p w:rsidR="0079014E" w:rsidRDefault="006059A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毕业论文中期检查</w:t>
            </w:r>
          </w:p>
        </w:tc>
        <w:tc>
          <w:tcPr>
            <w:tcW w:w="5245" w:type="dxa"/>
            <w:tcBorders>
              <w:top w:val="nil"/>
              <w:left w:val="nil"/>
              <w:bottom w:val="single" w:sz="4" w:space="0" w:color="auto"/>
              <w:right w:val="single" w:sz="4" w:space="0" w:color="auto"/>
            </w:tcBorders>
            <w:shd w:val="clear" w:color="auto" w:fill="auto"/>
            <w:vAlign w:val="center"/>
          </w:tcPr>
          <w:p w:rsidR="0079014E" w:rsidRDefault="006059A2">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以系为单位，按自然班级汇总</w:t>
            </w:r>
          </w:p>
          <w:p w:rsidR="00177F75" w:rsidRDefault="00177F75">
            <w:pPr>
              <w:widowControl/>
              <w:jc w:val="left"/>
              <w:rPr>
                <w:rFonts w:ascii="宋体" w:eastAsia="宋体" w:hAnsi="宋体" w:cs="宋体"/>
                <w:color w:val="000000"/>
                <w:kern w:val="0"/>
                <w:szCs w:val="21"/>
              </w:rPr>
            </w:pPr>
            <w:r w:rsidRPr="00177F75">
              <w:rPr>
                <w:rFonts w:ascii="宋体" w:eastAsia="宋体" w:hAnsi="宋体" w:cs="宋体" w:hint="eastAsia"/>
                <w:color w:val="000000"/>
                <w:kern w:val="0"/>
                <w:szCs w:val="21"/>
                <w:highlight w:val="yellow"/>
              </w:rPr>
              <w:t>5月21日前未完成网上开题报告、指导记录和中期检查的同学取消本年度答辩资格。</w:t>
            </w:r>
            <w:r>
              <w:rPr>
                <w:rFonts w:ascii="宋体" w:eastAsia="宋体" w:hAnsi="宋体" w:cs="宋体" w:hint="eastAsia"/>
                <w:color w:val="000000"/>
                <w:kern w:val="0"/>
                <w:szCs w:val="21"/>
                <w:highlight w:val="yellow"/>
              </w:rPr>
              <w:t>（</w:t>
            </w:r>
            <w:r w:rsidRPr="00177F75">
              <w:rPr>
                <w:rFonts w:ascii="宋体" w:eastAsia="宋体" w:hAnsi="宋体" w:cs="宋体" w:hint="eastAsia"/>
                <w:b/>
                <w:color w:val="FF0000"/>
                <w:kern w:val="0"/>
                <w:szCs w:val="21"/>
                <w:highlight w:val="yellow"/>
              </w:rPr>
              <w:t>注：导师审核通过着才算完成</w:t>
            </w:r>
            <w:r>
              <w:rPr>
                <w:rFonts w:ascii="宋体" w:eastAsia="宋体" w:hAnsi="宋体" w:cs="宋体" w:hint="eastAsia"/>
                <w:color w:val="000000"/>
                <w:kern w:val="0"/>
                <w:szCs w:val="21"/>
                <w:highlight w:val="yellow"/>
              </w:rPr>
              <w:t>）</w:t>
            </w:r>
          </w:p>
        </w:tc>
      </w:tr>
      <w:tr w:rsidR="0079014E">
        <w:trPr>
          <w:trHeight w:val="794"/>
        </w:trPr>
        <w:tc>
          <w:tcPr>
            <w:tcW w:w="709" w:type="dxa"/>
            <w:tcBorders>
              <w:top w:val="nil"/>
              <w:left w:val="single" w:sz="4" w:space="0" w:color="auto"/>
              <w:bottom w:val="single" w:sz="4" w:space="0" w:color="auto"/>
              <w:right w:val="single" w:sz="4" w:space="0" w:color="auto"/>
            </w:tcBorders>
            <w:shd w:val="clear" w:color="auto" w:fill="auto"/>
            <w:vAlign w:val="center"/>
          </w:tcPr>
          <w:p w:rsidR="0079014E" w:rsidRDefault="006059A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277" w:type="dxa"/>
            <w:tcBorders>
              <w:top w:val="nil"/>
              <w:left w:val="nil"/>
              <w:bottom w:val="single" w:sz="4" w:space="0" w:color="auto"/>
              <w:right w:val="single" w:sz="4" w:space="0" w:color="auto"/>
            </w:tcBorders>
            <w:shd w:val="clear" w:color="auto" w:fill="auto"/>
            <w:vAlign w:val="center"/>
          </w:tcPr>
          <w:p w:rsidR="0079014E" w:rsidRDefault="006059A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月</w:t>
            </w:r>
            <w:r>
              <w:rPr>
                <w:rFonts w:ascii="宋体" w:eastAsia="宋体" w:hAnsi="宋体" w:cs="宋体" w:hint="eastAsia"/>
                <w:color w:val="000000"/>
                <w:kern w:val="0"/>
                <w:szCs w:val="21"/>
              </w:rPr>
              <w:t>16</w:t>
            </w:r>
            <w:r>
              <w:rPr>
                <w:rFonts w:ascii="宋体" w:eastAsia="宋体" w:hAnsi="宋体" w:cs="宋体" w:hint="eastAsia"/>
                <w:color w:val="000000"/>
                <w:kern w:val="0"/>
                <w:szCs w:val="21"/>
              </w:rPr>
              <w:t>日</w:t>
            </w:r>
            <w:r>
              <w:rPr>
                <w:rFonts w:ascii="宋体" w:eastAsia="宋体" w:hAnsi="宋体" w:cs="宋体" w:hint="eastAsia"/>
                <w:color w:val="000000"/>
                <w:kern w:val="0"/>
                <w:szCs w:val="21"/>
              </w:rPr>
              <w:t>--5</w:t>
            </w:r>
            <w:r>
              <w:rPr>
                <w:rFonts w:ascii="宋体" w:eastAsia="宋体" w:hAnsi="宋体" w:cs="宋体" w:hint="eastAsia"/>
                <w:color w:val="000000"/>
                <w:kern w:val="0"/>
                <w:szCs w:val="21"/>
              </w:rPr>
              <w:t>月</w:t>
            </w:r>
            <w:r>
              <w:rPr>
                <w:rFonts w:ascii="宋体" w:eastAsia="宋体" w:hAnsi="宋体" w:cs="宋体" w:hint="eastAsia"/>
                <w:color w:val="000000"/>
                <w:kern w:val="0"/>
                <w:szCs w:val="21"/>
              </w:rPr>
              <w:t>18</w:t>
            </w:r>
            <w:r>
              <w:rPr>
                <w:rFonts w:ascii="宋体" w:eastAsia="宋体" w:hAnsi="宋体" w:cs="宋体" w:hint="eastAsia"/>
                <w:color w:val="000000"/>
                <w:kern w:val="0"/>
                <w:szCs w:val="21"/>
              </w:rPr>
              <w:t>日</w:t>
            </w:r>
          </w:p>
        </w:tc>
        <w:tc>
          <w:tcPr>
            <w:tcW w:w="3118" w:type="dxa"/>
            <w:tcBorders>
              <w:top w:val="nil"/>
              <w:left w:val="nil"/>
              <w:bottom w:val="single" w:sz="4" w:space="0" w:color="auto"/>
              <w:right w:val="single" w:sz="4" w:space="0" w:color="auto"/>
            </w:tcBorders>
            <w:shd w:val="clear" w:color="auto" w:fill="auto"/>
            <w:vAlign w:val="center"/>
          </w:tcPr>
          <w:p w:rsidR="0079014E" w:rsidRDefault="006059A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重复率预检</w:t>
            </w:r>
          </w:p>
        </w:tc>
        <w:tc>
          <w:tcPr>
            <w:tcW w:w="5245" w:type="dxa"/>
            <w:tcBorders>
              <w:top w:val="nil"/>
              <w:left w:val="nil"/>
              <w:bottom w:val="single" w:sz="4" w:space="0" w:color="auto"/>
              <w:right w:val="single" w:sz="4" w:space="0" w:color="auto"/>
            </w:tcBorders>
            <w:shd w:val="clear" w:color="auto" w:fill="auto"/>
            <w:vAlign w:val="center"/>
          </w:tcPr>
          <w:p w:rsidR="0079014E" w:rsidRDefault="006059A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学校组织毕业论文（设计）重复率预检。</w:t>
            </w:r>
          </w:p>
        </w:tc>
      </w:tr>
      <w:tr w:rsidR="0079014E">
        <w:trPr>
          <w:trHeight w:val="408"/>
        </w:trPr>
        <w:tc>
          <w:tcPr>
            <w:tcW w:w="709" w:type="dxa"/>
            <w:tcBorders>
              <w:top w:val="nil"/>
              <w:left w:val="single" w:sz="4" w:space="0" w:color="auto"/>
              <w:bottom w:val="single" w:sz="4" w:space="0" w:color="auto"/>
              <w:right w:val="single" w:sz="4" w:space="0" w:color="auto"/>
            </w:tcBorders>
            <w:shd w:val="clear" w:color="auto" w:fill="auto"/>
            <w:vAlign w:val="center"/>
          </w:tcPr>
          <w:p w:rsidR="0079014E" w:rsidRDefault="006059A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277" w:type="dxa"/>
            <w:tcBorders>
              <w:top w:val="nil"/>
              <w:left w:val="nil"/>
              <w:bottom w:val="single" w:sz="4" w:space="0" w:color="auto"/>
              <w:right w:val="single" w:sz="4" w:space="0" w:color="auto"/>
            </w:tcBorders>
            <w:shd w:val="clear" w:color="auto" w:fill="auto"/>
            <w:vAlign w:val="center"/>
          </w:tcPr>
          <w:p w:rsidR="0079014E" w:rsidRDefault="006059A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月</w:t>
            </w:r>
            <w:r>
              <w:rPr>
                <w:rFonts w:ascii="宋体" w:eastAsia="宋体" w:hAnsi="宋体" w:cs="宋体" w:hint="eastAsia"/>
                <w:color w:val="000000"/>
                <w:kern w:val="0"/>
                <w:szCs w:val="21"/>
              </w:rPr>
              <w:t>21</w:t>
            </w:r>
            <w:r>
              <w:rPr>
                <w:rFonts w:ascii="宋体" w:eastAsia="宋体" w:hAnsi="宋体" w:cs="宋体" w:hint="eastAsia"/>
                <w:color w:val="000000"/>
                <w:kern w:val="0"/>
                <w:szCs w:val="21"/>
              </w:rPr>
              <w:t>日前</w:t>
            </w:r>
          </w:p>
        </w:tc>
        <w:tc>
          <w:tcPr>
            <w:tcW w:w="3118" w:type="dxa"/>
            <w:tcBorders>
              <w:top w:val="nil"/>
              <w:left w:val="nil"/>
              <w:bottom w:val="single" w:sz="4" w:space="0" w:color="auto"/>
              <w:right w:val="single" w:sz="4" w:space="0" w:color="auto"/>
            </w:tcBorders>
            <w:shd w:val="clear" w:color="auto" w:fill="auto"/>
            <w:vAlign w:val="center"/>
          </w:tcPr>
          <w:p w:rsidR="0079014E" w:rsidRDefault="006059A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完成毕业论文预答辩</w:t>
            </w:r>
          </w:p>
        </w:tc>
        <w:tc>
          <w:tcPr>
            <w:tcW w:w="5245" w:type="dxa"/>
            <w:tcBorders>
              <w:top w:val="nil"/>
              <w:left w:val="nil"/>
              <w:bottom w:val="single" w:sz="4" w:space="0" w:color="auto"/>
              <w:right w:val="single" w:sz="4" w:space="0" w:color="auto"/>
            </w:tcBorders>
            <w:shd w:val="clear" w:color="auto" w:fill="auto"/>
            <w:vAlign w:val="center"/>
          </w:tcPr>
          <w:p w:rsidR="0079014E" w:rsidRDefault="006059A2">
            <w:pPr>
              <w:widowControl/>
              <w:jc w:val="left"/>
              <w:rPr>
                <w:rFonts w:ascii="宋体" w:eastAsia="宋体" w:hAnsi="宋体" w:cs="宋体"/>
                <w:color w:val="000000"/>
                <w:kern w:val="0"/>
                <w:szCs w:val="21"/>
              </w:rPr>
            </w:pPr>
            <w:r>
              <w:rPr>
                <w:rFonts w:ascii="宋体" w:eastAsia="宋体" w:hAnsi="宋体" w:cs="宋体"/>
                <w:color w:val="000000"/>
                <w:kern w:val="0"/>
                <w:szCs w:val="21"/>
              </w:rPr>
              <w:t>预答辩材料必须所有答辩专家</w:t>
            </w:r>
            <w:r w:rsidR="005E6AA6">
              <w:rPr>
                <w:rFonts w:ascii="宋体" w:eastAsia="宋体" w:hAnsi="宋体" w:cs="宋体"/>
                <w:color w:val="000000"/>
                <w:kern w:val="0"/>
                <w:szCs w:val="21"/>
              </w:rPr>
              <w:t>签字</w:t>
            </w:r>
          </w:p>
        </w:tc>
      </w:tr>
      <w:tr w:rsidR="0079014E">
        <w:trPr>
          <w:trHeight w:val="414"/>
        </w:trPr>
        <w:tc>
          <w:tcPr>
            <w:tcW w:w="709" w:type="dxa"/>
            <w:tcBorders>
              <w:top w:val="nil"/>
              <w:left w:val="single" w:sz="4" w:space="0" w:color="auto"/>
              <w:bottom w:val="single" w:sz="4" w:space="0" w:color="auto"/>
              <w:right w:val="single" w:sz="4" w:space="0" w:color="auto"/>
            </w:tcBorders>
            <w:shd w:val="clear" w:color="auto" w:fill="auto"/>
            <w:vAlign w:val="center"/>
          </w:tcPr>
          <w:p w:rsidR="0079014E" w:rsidRDefault="006059A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277" w:type="dxa"/>
            <w:tcBorders>
              <w:top w:val="nil"/>
              <w:left w:val="nil"/>
              <w:bottom w:val="single" w:sz="4" w:space="0" w:color="auto"/>
              <w:right w:val="single" w:sz="4" w:space="0" w:color="auto"/>
            </w:tcBorders>
            <w:shd w:val="clear" w:color="auto" w:fill="auto"/>
            <w:vAlign w:val="center"/>
          </w:tcPr>
          <w:p w:rsidR="0079014E" w:rsidRDefault="006059A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hint="eastAsia"/>
                <w:color w:val="000000"/>
                <w:kern w:val="0"/>
                <w:szCs w:val="21"/>
              </w:rPr>
              <w:t>月</w:t>
            </w:r>
            <w:r>
              <w:rPr>
                <w:rFonts w:ascii="宋体" w:eastAsia="宋体" w:hAnsi="宋体" w:cs="宋体" w:hint="eastAsia"/>
                <w:color w:val="000000"/>
                <w:kern w:val="0"/>
                <w:szCs w:val="21"/>
              </w:rPr>
              <w:t>21</w:t>
            </w:r>
            <w:r>
              <w:rPr>
                <w:rFonts w:ascii="宋体" w:eastAsia="宋体" w:hAnsi="宋体" w:cs="宋体" w:hint="eastAsia"/>
                <w:color w:val="000000"/>
                <w:kern w:val="0"/>
                <w:szCs w:val="21"/>
              </w:rPr>
              <w:t>日前</w:t>
            </w:r>
          </w:p>
        </w:tc>
        <w:tc>
          <w:tcPr>
            <w:tcW w:w="3118" w:type="dxa"/>
            <w:tcBorders>
              <w:top w:val="nil"/>
              <w:left w:val="nil"/>
              <w:bottom w:val="single" w:sz="4" w:space="0" w:color="auto"/>
              <w:right w:val="single" w:sz="4" w:space="0" w:color="auto"/>
            </w:tcBorders>
            <w:shd w:val="clear" w:color="auto" w:fill="auto"/>
            <w:vAlign w:val="center"/>
          </w:tcPr>
          <w:p w:rsidR="0079014E" w:rsidRDefault="006059A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上报毕业论文答辩日程安排表</w:t>
            </w:r>
          </w:p>
        </w:tc>
        <w:tc>
          <w:tcPr>
            <w:tcW w:w="5245" w:type="dxa"/>
            <w:tcBorders>
              <w:top w:val="nil"/>
              <w:left w:val="nil"/>
              <w:bottom w:val="single" w:sz="4" w:space="0" w:color="auto"/>
              <w:right w:val="single" w:sz="4" w:space="0" w:color="auto"/>
            </w:tcBorders>
            <w:shd w:val="clear" w:color="auto" w:fill="auto"/>
            <w:vAlign w:val="center"/>
          </w:tcPr>
          <w:p w:rsidR="0079014E" w:rsidRDefault="006059A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w:t>
            </w:r>
            <w:r>
              <w:rPr>
                <w:rFonts w:ascii="宋体" w:eastAsia="宋体" w:hAnsi="宋体" w:cs="宋体" w:hint="eastAsia"/>
                <w:color w:val="000000"/>
                <w:kern w:val="0"/>
                <w:szCs w:val="21"/>
              </w:rPr>
              <w:t>月</w:t>
            </w:r>
            <w:r>
              <w:rPr>
                <w:rFonts w:ascii="宋体" w:eastAsia="宋体" w:hAnsi="宋体" w:cs="宋体" w:hint="eastAsia"/>
                <w:color w:val="000000"/>
                <w:kern w:val="0"/>
                <w:szCs w:val="21"/>
              </w:rPr>
              <w:t>1</w:t>
            </w:r>
            <w:r>
              <w:rPr>
                <w:rFonts w:ascii="宋体" w:eastAsia="宋体" w:hAnsi="宋体" w:cs="宋体" w:hint="eastAsia"/>
                <w:color w:val="000000"/>
                <w:kern w:val="0"/>
                <w:szCs w:val="21"/>
              </w:rPr>
              <w:t>日至</w:t>
            </w:r>
            <w:r>
              <w:rPr>
                <w:rFonts w:ascii="宋体" w:eastAsia="宋体" w:hAnsi="宋体" w:cs="宋体" w:hint="eastAsia"/>
                <w:color w:val="000000"/>
                <w:kern w:val="0"/>
                <w:szCs w:val="21"/>
              </w:rPr>
              <w:t>5</w:t>
            </w:r>
            <w:r>
              <w:rPr>
                <w:rFonts w:ascii="宋体" w:eastAsia="宋体" w:hAnsi="宋体" w:cs="宋体" w:hint="eastAsia"/>
                <w:color w:val="000000"/>
                <w:kern w:val="0"/>
                <w:szCs w:val="21"/>
              </w:rPr>
              <w:t>日安排毕业论文正式答辩</w:t>
            </w:r>
          </w:p>
        </w:tc>
      </w:tr>
      <w:tr w:rsidR="00BB4D0A">
        <w:trPr>
          <w:trHeight w:val="414"/>
        </w:trPr>
        <w:tc>
          <w:tcPr>
            <w:tcW w:w="709" w:type="dxa"/>
            <w:tcBorders>
              <w:top w:val="nil"/>
              <w:left w:val="single" w:sz="4" w:space="0" w:color="auto"/>
              <w:bottom w:val="single" w:sz="4" w:space="0" w:color="auto"/>
              <w:right w:val="single" w:sz="4" w:space="0" w:color="auto"/>
            </w:tcBorders>
            <w:shd w:val="clear" w:color="auto" w:fill="auto"/>
            <w:vAlign w:val="center"/>
          </w:tcPr>
          <w:p w:rsidR="00BB4D0A" w:rsidRDefault="00BB4D0A" w:rsidP="00766C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277" w:type="dxa"/>
            <w:tcBorders>
              <w:top w:val="nil"/>
              <w:left w:val="nil"/>
              <w:bottom w:val="single" w:sz="4" w:space="0" w:color="auto"/>
              <w:right w:val="single" w:sz="4" w:space="0" w:color="auto"/>
            </w:tcBorders>
            <w:shd w:val="clear" w:color="auto" w:fill="auto"/>
            <w:vAlign w:val="center"/>
          </w:tcPr>
          <w:p w:rsidR="00BB4D0A" w:rsidRDefault="00BB4D0A" w:rsidP="00A6575B">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5月21日前</w:t>
            </w:r>
          </w:p>
        </w:tc>
        <w:tc>
          <w:tcPr>
            <w:tcW w:w="3118" w:type="dxa"/>
            <w:tcBorders>
              <w:top w:val="nil"/>
              <w:left w:val="nil"/>
              <w:bottom w:val="single" w:sz="4" w:space="0" w:color="auto"/>
              <w:right w:val="single" w:sz="4" w:space="0" w:color="auto"/>
            </w:tcBorders>
            <w:shd w:val="clear" w:color="auto" w:fill="auto"/>
            <w:vAlign w:val="center"/>
          </w:tcPr>
          <w:p w:rsidR="00BB4D0A" w:rsidRDefault="00BB4D0A" w:rsidP="00A6575B">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指导记录（3.4.5月份）</w:t>
            </w:r>
          </w:p>
        </w:tc>
        <w:tc>
          <w:tcPr>
            <w:tcW w:w="5245" w:type="dxa"/>
            <w:tcBorders>
              <w:top w:val="nil"/>
              <w:left w:val="nil"/>
              <w:bottom w:val="single" w:sz="4" w:space="0" w:color="auto"/>
              <w:right w:val="single" w:sz="4" w:space="0" w:color="auto"/>
            </w:tcBorders>
            <w:shd w:val="clear" w:color="auto" w:fill="auto"/>
            <w:vAlign w:val="center"/>
          </w:tcPr>
          <w:p w:rsidR="00BB4D0A" w:rsidRDefault="00BB4D0A" w:rsidP="00A6575B">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导师网上审核（通过才算完成）</w:t>
            </w:r>
          </w:p>
        </w:tc>
      </w:tr>
      <w:tr w:rsidR="00BB4D0A">
        <w:trPr>
          <w:trHeight w:val="660"/>
        </w:trPr>
        <w:tc>
          <w:tcPr>
            <w:tcW w:w="709" w:type="dxa"/>
            <w:tcBorders>
              <w:top w:val="nil"/>
              <w:left w:val="single" w:sz="4" w:space="0" w:color="auto"/>
              <w:bottom w:val="single" w:sz="4" w:space="0" w:color="auto"/>
              <w:right w:val="single" w:sz="4" w:space="0" w:color="auto"/>
            </w:tcBorders>
            <w:shd w:val="clear" w:color="auto" w:fill="auto"/>
            <w:vAlign w:val="center"/>
          </w:tcPr>
          <w:p w:rsidR="00BB4D0A" w:rsidRDefault="00BB4D0A" w:rsidP="00766C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1277"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5月23日--5月25日</w:t>
            </w:r>
          </w:p>
        </w:tc>
        <w:tc>
          <w:tcPr>
            <w:tcW w:w="3118"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重复率统测</w:t>
            </w:r>
          </w:p>
        </w:tc>
        <w:tc>
          <w:tcPr>
            <w:tcW w:w="5245"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学校组织毕业论文（设计）重复率统测</w:t>
            </w:r>
          </w:p>
        </w:tc>
      </w:tr>
      <w:tr w:rsidR="00BB4D0A">
        <w:trPr>
          <w:trHeight w:val="414"/>
        </w:trPr>
        <w:tc>
          <w:tcPr>
            <w:tcW w:w="709" w:type="dxa"/>
            <w:tcBorders>
              <w:top w:val="nil"/>
              <w:left w:val="single" w:sz="4" w:space="0" w:color="auto"/>
              <w:bottom w:val="single" w:sz="4" w:space="0" w:color="auto"/>
              <w:right w:val="single" w:sz="4" w:space="0" w:color="auto"/>
            </w:tcBorders>
            <w:shd w:val="clear" w:color="auto" w:fill="auto"/>
            <w:vAlign w:val="center"/>
          </w:tcPr>
          <w:p w:rsidR="00BB4D0A" w:rsidRDefault="00BB4D0A" w:rsidP="00766C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277"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5月26日</w:t>
            </w:r>
          </w:p>
        </w:tc>
        <w:tc>
          <w:tcPr>
            <w:tcW w:w="3118"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上报毕业论文电子版</w:t>
            </w:r>
          </w:p>
        </w:tc>
        <w:tc>
          <w:tcPr>
            <w:tcW w:w="5245" w:type="dxa"/>
            <w:tcBorders>
              <w:top w:val="nil"/>
              <w:left w:val="nil"/>
              <w:bottom w:val="single" w:sz="4" w:space="0" w:color="auto"/>
              <w:right w:val="single" w:sz="4" w:space="0" w:color="auto"/>
            </w:tcBorders>
            <w:shd w:val="clear" w:color="auto" w:fill="auto"/>
            <w:vAlign w:val="center"/>
          </w:tcPr>
          <w:p w:rsidR="00BB4D0A" w:rsidRDefault="00BB4D0A" w:rsidP="00476639">
            <w:pPr>
              <w:pStyle w:val="a7"/>
              <w:widowControl/>
              <w:numPr>
                <w:ilvl w:val="0"/>
                <w:numId w:val="1"/>
              </w:numPr>
              <w:spacing w:line="280" w:lineRule="exact"/>
              <w:ind w:left="420" w:hangingChars="200" w:hanging="420"/>
              <w:jc w:val="left"/>
              <w:rPr>
                <w:rFonts w:ascii="宋体" w:eastAsia="宋体" w:hAnsi="宋体" w:cs="宋体"/>
                <w:color w:val="000000"/>
                <w:kern w:val="0"/>
                <w:szCs w:val="21"/>
              </w:rPr>
            </w:pPr>
            <w:r>
              <w:rPr>
                <w:rFonts w:ascii="宋体" w:eastAsia="宋体" w:hAnsi="宋体" w:cs="宋体" w:hint="eastAsia"/>
                <w:color w:val="000000"/>
                <w:kern w:val="0"/>
                <w:szCs w:val="21"/>
              </w:rPr>
              <w:t>系压缩包，</w:t>
            </w:r>
            <w:hyperlink r:id="rId8" w:history="1">
              <w:r>
                <w:rPr>
                  <w:rStyle w:val="a6"/>
                  <w:rFonts w:ascii="宋体" w:eastAsia="宋体" w:hAnsi="宋体" w:cs="宋体" w:hint="eastAsia"/>
                  <w:kern w:val="0"/>
                  <w:szCs w:val="21"/>
                </w:rPr>
                <w:t>发送至杨海昌邮箱1061209201@qq.com</w:t>
              </w:r>
            </w:hyperlink>
          </w:p>
          <w:p w:rsidR="00BB4D0A" w:rsidRDefault="00BB4D0A" w:rsidP="00476639">
            <w:pPr>
              <w:pStyle w:val="a7"/>
              <w:widowControl/>
              <w:numPr>
                <w:ilvl w:val="0"/>
                <w:numId w:val="1"/>
              </w:numPr>
              <w:spacing w:line="280" w:lineRule="exact"/>
              <w:ind w:left="420" w:hangingChars="200" w:hanging="420"/>
              <w:jc w:val="left"/>
              <w:rPr>
                <w:rFonts w:ascii="宋体" w:eastAsia="宋体" w:hAnsi="宋体" w:cs="宋体"/>
                <w:color w:val="000000"/>
                <w:kern w:val="0"/>
                <w:szCs w:val="21"/>
              </w:rPr>
            </w:pPr>
            <w:r>
              <w:rPr>
                <w:rFonts w:ascii="宋体" w:eastAsia="宋体" w:hAnsi="宋体" w:cs="宋体" w:hint="eastAsia"/>
                <w:color w:val="000000"/>
                <w:kern w:val="0"/>
                <w:szCs w:val="21"/>
              </w:rPr>
              <w:t>系压缩包包含班级文件包，班级文件夹含班级学生论文</w:t>
            </w:r>
          </w:p>
          <w:p w:rsidR="00BB4D0A" w:rsidRDefault="00BB4D0A" w:rsidP="00476639">
            <w:pPr>
              <w:pStyle w:val="a7"/>
              <w:widowControl/>
              <w:numPr>
                <w:ilvl w:val="0"/>
                <w:numId w:val="1"/>
              </w:numPr>
              <w:spacing w:line="280" w:lineRule="exact"/>
              <w:ind w:left="420" w:hangingChars="200" w:hanging="420"/>
              <w:jc w:val="left"/>
              <w:rPr>
                <w:rFonts w:ascii="宋体" w:eastAsia="宋体" w:hAnsi="宋体" w:cs="宋体"/>
                <w:color w:val="000000"/>
                <w:kern w:val="0"/>
                <w:szCs w:val="21"/>
              </w:rPr>
            </w:pPr>
            <w:r>
              <w:rPr>
                <w:rFonts w:ascii="宋体" w:eastAsia="宋体" w:hAnsi="宋体" w:cs="宋体" w:hint="eastAsia"/>
                <w:color w:val="000000"/>
                <w:kern w:val="0"/>
                <w:szCs w:val="21"/>
              </w:rPr>
              <w:t>文件名：系压缩包：系+班级数+总人数（例：农学系4个班132人）；班级文件夹：专业+年级+班级+人数（例：农学20131班 40人）；学生论文文件名：学号+学生姓名+导师姓名（例：（2013512092江文-张小利）</w:t>
            </w:r>
          </w:p>
        </w:tc>
      </w:tr>
      <w:tr w:rsidR="00BB4D0A">
        <w:trPr>
          <w:trHeight w:val="1974"/>
        </w:trPr>
        <w:tc>
          <w:tcPr>
            <w:tcW w:w="709" w:type="dxa"/>
            <w:tcBorders>
              <w:top w:val="nil"/>
              <w:left w:val="single" w:sz="4" w:space="0" w:color="auto"/>
              <w:bottom w:val="single" w:sz="4" w:space="0" w:color="auto"/>
              <w:right w:val="single" w:sz="4" w:space="0" w:color="auto"/>
            </w:tcBorders>
            <w:shd w:val="clear" w:color="auto" w:fill="auto"/>
            <w:vAlign w:val="center"/>
          </w:tcPr>
          <w:p w:rsidR="00BB4D0A" w:rsidRDefault="00BB4D0A" w:rsidP="00766C7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1277"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5月26日</w:t>
            </w:r>
            <w:r>
              <w:rPr>
                <w:rFonts w:ascii="宋体" w:eastAsia="宋体" w:hAnsi="宋体" w:cs="宋体"/>
                <w:color w:val="000000"/>
                <w:kern w:val="0"/>
                <w:szCs w:val="21"/>
              </w:rPr>
              <w:t>—</w:t>
            </w:r>
            <w:r>
              <w:rPr>
                <w:rFonts w:ascii="宋体" w:eastAsia="宋体" w:hAnsi="宋体" w:cs="宋体" w:hint="eastAsia"/>
                <w:color w:val="000000"/>
                <w:kern w:val="0"/>
                <w:szCs w:val="21"/>
              </w:rPr>
              <w:t>5月29日</w:t>
            </w:r>
          </w:p>
        </w:tc>
        <w:tc>
          <w:tcPr>
            <w:tcW w:w="3118"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毕业论文复印</w:t>
            </w:r>
          </w:p>
        </w:tc>
        <w:tc>
          <w:tcPr>
            <w:tcW w:w="5245"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因为在本院集中复印，故每天安排一个系复印各答辩组论文。各系论文复印具体时间安排：26日林学系、27日农学系、28日植保系、29日农资系、30园艺系。为保证复印工作顺利，请各系严格按照确定的时间提前一天按答辩组将论文送至院阅览室孟志祎老师处（电话2058970,18909938377）。逾期未交者，学院不再承担答辩论文的复印。</w:t>
            </w:r>
          </w:p>
        </w:tc>
      </w:tr>
      <w:tr w:rsidR="00BB4D0A">
        <w:trPr>
          <w:trHeight w:val="421"/>
        </w:trPr>
        <w:tc>
          <w:tcPr>
            <w:tcW w:w="709" w:type="dxa"/>
            <w:tcBorders>
              <w:top w:val="nil"/>
              <w:left w:val="single" w:sz="4" w:space="0" w:color="auto"/>
              <w:bottom w:val="single" w:sz="4" w:space="0" w:color="auto"/>
              <w:right w:val="single" w:sz="4" w:space="0" w:color="auto"/>
            </w:tcBorders>
            <w:shd w:val="clear" w:color="auto" w:fill="auto"/>
            <w:vAlign w:val="center"/>
          </w:tcPr>
          <w:p w:rsidR="00BB4D0A" w:rsidRDefault="00BB4D0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277"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6月1 -5日</w:t>
            </w:r>
          </w:p>
        </w:tc>
        <w:tc>
          <w:tcPr>
            <w:tcW w:w="3118"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完成毕业论文答辩工作</w:t>
            </w:r>
          </w:p>
        </w:tc>
        <w:tc>
          <w:tcPr>
            <w:tcW w:w="5245" w:type="dxa"/>
            <w:tcBorders>
              <w:top w:val="nil"/>
              <w:left w:val="nil"/>
              <w:bottom w:val="single" w:sz="4" w:space="0" w:color="auto"/>
              <w:right w:val="single" w:sz="4" w:space="0" w:color="auto"/>
            </w:tcBorders>
            <w:shd w:val="clear" w:color="auto" w:fill="auto"/>
            <w:vAlign w:val="center"/>
          </w:tcPr>
          <w:p w:rsidR="00BB4D0A" w:rsidRDefault="00BB4D0A">
            <w:pPr>
              <w:widowControl/>
              <w:rPr>
                <w:rFonts w:ascii="宋体" w:eastAsia="宋体" w:hAnsi="宋体" w:cs="宋体"/>
                <w:color w:val="000000"/>
                <w:kern w:val="0"/>
                <w:szCs w:val="21"/>
              </w:rPr>
            </w:pPr>
            <w:r>
              <w:rPr>
                <w:rFonts w:ascii="宋体" w:eastAsia="宋体" w:hAnsi="宋体" w:cs="宋体" w:hint="eastAsia"/>
                <w:color w:val="000000"/>
                <w:kern w:val="0"/>
                <w:szCs w:val="21"/>
              </w:rPr>
              <w:t>各系提前到教科办领取毕业论文答辩教师用水</w:t>
            </w:r>
          </w:p>
        </w:tc>
      </w:tr>
      <w:tr w:rsidR="00BB4D0A">
        <w:trPr>
          <w:trHeight w:val="727"/>
        </w:trPr>
        <w:tc>
          <w:tcPr>
            <w:tcW w:w="709" w:type="dxa"/>
            <w:tcBorders>
              <w:top w:val="nil"/>
              <w:left w:val="single" w:sz="4" w:space="0" w:color="auto"/>
              <w:bottom w:val="single" w:sz="4" w:space="0" w:color="auto"/>
              <w:right w:val="single" w:sz="4" w:space="0" w:color="auto"/>
            </w:tcBorders>
            <w:shd w:val="clear" w:color="auto" w:fill="auto"/>
            <w:vAlign w:val="center"/>
          </w:tcPr>
          <w:p w:rsidR="00BB4D0A" w:rsidRDefault="00BB4D0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277"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6月7日前</w:t>
            </w:r>
          </w:p>
        </w:tc>
        <w:tc>
          <w:tcPr>
            <w:tcW w:w="3118"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上报毕业论文相关材料（一）</w:t>
            </w:r>
          </w:p>
        </w:tc>
        <w:tc>
          <w:tcPr>
            <w:tcW w:w="5245"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答辩后二天内，各系上报石河子大学毕业论文（设计）成绩汇总表、毕业论文工作总结（含电子版）</w:t>
            </w:r>
          </w:p>
        </w:tc>
      </w:tr>
      <w:tr w:rsidR="00BB4D0A">
        <w:trPr>
          <w:trHeight w:val="1702"/>
        </w:trPr>
        <w:tc>
          <w:tcPr>
            <w:tcW w:w="709" w:type="dxa"/>
            <w:tcBorders>
              <w:top w:val="nil"/>
              <w:left w:val="single" w:sz="4" w:space="0" w:color="auto"/>
              <w:bottom w:val="single" w:sz="4" w:space="0" w:color="auto"/>
              <w:right w:val="single" w:sz="4" w:space="0" w:color="auto"/>
            </w:tcBorders>
            <w:shd w:val="clear" w:color="auto" w:fill="auto"/>
            <w:vAlign w:val="center"/>
          </w:tcPr>
          <w:p w:rsidR="00BB4D0A" w:rsidRDefault="00BB4D0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277"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6月7日</w:t>
            </w:r>
          </w:p>
        </w:tc>
        <w:tc>
          <w:tcPr>
            <w:tcW w:w="3118" w:type="dxa"/>
            <w:tcBorders>
              <w:top w:val="nil"/>
              <w:left w:val="nil"/>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上报《石河子大学院级、校级优秀毕业论文（设计）推优表》及推荐校级优秀论文材料报教科办</w:t>
            </w:r>
          </w:p>
        </w:tc>
        <w:tc>
          <w:tcPr>
            <w:tcW w:w="5245" w:type="dxa"/>
            <w:tcBorders>
              <w:top w:val="nil"/>
              <w:left w:val="nil"/>
              <w:bottom w:val="single" w:sz="4" w:space="0" w:color="auto"/>
              <w:right w:val="single" w:sz="4" w:space="0" w:color="auto"/>
            </w:tcBorders>
            <w:shd w:val="clear" w:color="auto" w:fill="auto"/>
            <w:vAlign w:val="center"/>
          </w:tcPr>
          <w:p w:rsidR="00BB4D0A" w:rsidRDefault="00BB4D0A">
            <w:pPr>
              <w:rPr>
                <w:rFonts w:ascii="宋体" w:eastAsia="宋体" w:hAnsi="宋体" w:cs="宋体"/>
                <w:color w:val="000000"/>
                <w:kern w:val="0"/>
                <w:szCs w:val="21"/>
              </w:rPr>
            </w:pPr>
            <w:r>
              <w:rPr>
                <w:rFonts w:ascii="宋体" w:eastAsia="宋体" w:hAnsi="宋体" w:cs="宋体" w:hint="eastAsia"/>
                <w:color w:val="000000"/>
                <w:kern w:val="0"/>
                <w:szCs w:val="21"/>
              </w:rPr>
              <w:t>推荐校级优秀论文材料：1.选题指南；2.任务书；3.开题报告；4.石河子大学毕业论文（设计）答辩资格审查表；5.预审答辩记录表；6.指导教师及评阅教师评阅表；7.答辩记录表；8.成绩鉴定表；9.毕业论文；10.</w:t>
            </w:r>
            <w:r>
              <w:rPr>
                <w:rFonts w:ascii="宋体" w:eastAsia="宋体" w:hAnsi="宋体" w:cs="宋体"/>
                <w:color w:val="000000"/>
                <w:kern w:val="0"/>
                <w:szCs w:val="21"/>
              </w:rPr>
              <w:t>石河子大学优秀毕业论文（设计）推荐表</w:t>
            </w:r>
            <w:r>
              <w:rPr>
                <w:rFonts w:ascii="宋体" w:eastAsia="宋体" w:hAnsi="宋体" w:cs="宋体" w:hint="eastAsia"/>
                <w:color w:val="000000"/>
                <w:kern w:val="0"/>
                <w:szCs w:val="21"/>
              </w:rPr>
              <w:t>。</w:t>
            </w:r>
            <w:bookmarkStart w:id="0" w:name="_GoBack"/>
            <w:bookmarkEnd w:id="0"/>
          </w:p>
        </w:tc>
      </w:tr>
      <w:tr w:rsidR="00BB4D0A">
        <w:trPr>
          <w:trHeight w:val="22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B4D0A" w:rsidRDefault="00BB4D0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6月10日前</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BB4D0A" w:rsidRDefault="00BB4D0A">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各系上报各班毕业论文相关材料（二）</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BB4D0A" w:rsidRDefault="00BB4D0A" w:rsidP="00476639">
            <w:pPr>
              <w:rPr>
                <w:rFonts w:ascii="宋体" w:eastAsia="宋体" w:hAnsi="宋体" w:cs="宋体"/>
                <w:color w:val="000000"/>
                <w:kern w:val="0"/>
                <w:szCs w:val="21"/>
              </w:rPr>
            </w:pPr>
            <w:r>
              <w:rPr>
                <w:rFonts w:ascii="宋体" w:eastAsia="宋体" w:hAnsi="宋体" w:cs="宋体" w:hint="eastAsia"/>
                <w:color w:val="000000"/>
                <w:kern w:val="0"/>
                <w:szCs w:val="21"/>
              </w:rPr>
              <w:t>毕业论文相关材料：1.选题指南；2.任务书；3.开题报告（以上三样材料按此顺序A4打印装订；4.毕业论文（指导老师在论文末尾处签字并填写日期，1式2份骑马装订，含电子版文件名与本表序号4相同）5.石河子大学毕业论文（设计）答辩资格审查表；6.预审答辩记录表；7.指导教师及评阅教师评阅表；8.答辩记录表；9.成绩鉴定表（含查重报告）；10.指导记录册；11.石河子大学优秀毕业论文（设计）推荐表等相关材料以自然班级为单位按学号排列报送教科办。</w:t>
            </w:r>
          </w:p>
        </w:tc>
      </w:tr>
    </w:tbl>
    <w:p w:rsidR="0079014E" w:rsidRDefault="0079014E"/>
    <w:sectPr w:rsidR="0079014E" w:rsidSect="007901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9A2" w:rsidRDefault="006059A2" w:rsidP="00177F75">
      <w:r>
        <w:separator/>
      </w:r>
    </w:p>
  </w:endnote>
  <w:endnote w:type="continuationSeparator" w:id="1">
    <w:p w:rsidR="006059A2" w:rsidRDefault="006059A2" w:rsidP="00177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u5b8bu4f53">
    <w:altName w:val="Courier New"/>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9A2" w:rsidRDefault="006059A2" w:rsidP="00177F75">
      <w:r>
        <w:separator/>
      </w:r>
    </w:p>
  </w:footnote>
  <w:footnote w:type="continuationSeparator" w:id="1">
    <w:p w:rsidR="006059A2" w:rsidRDefault="006059A2" w:rsidP="00177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4B89"/>
    <w:multiLevelType w:val="multilevel"/>
    <w:tmpl w:val="0CF54B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537C"/>
    <w:rsid w:val="00036FA3"/>
    <w:rsid w:val="000D3DBD"/>
    <w:rsid w:val="000F3EA6"/>
    <w:rsid w:val="00112CB4"/>
    <w:rsid w:val="00112CE4"/>
    <w:rsid w:val="0014734A"/>
    <w:rsid w:val="001662D4"/>
    <w:rsid w:val="00167211"/>
    <w:rsid w:val="00177F75"/>
    <w:rsid w:val="001C3BE3"/>
    <w:rsid w:val="001D57DB"/>
    <w:rsid w:val="00234F8E"/>
    <w:rsid w:val="002B1FFA"/>
    <w:rsid w:val="002B5641"/>
    <w:rsid w:val="002B7E92"/>
    <w:rsid w:val="002C1F45"/>
    <w:rsid w:val="002F14D7"/>
    <w:rsid w:val="00332E7D"/>
    <w:rsid w:val="00342CF9"/>
    <w:rsid w:val="003A013E"/>
    <w:rsid w:val="003E77D7"/>
    <w:rsid w:val="0044514D"/>
    <w:rsid w:val="00450AA4"/>
    <w:rsid w:val="00476639"/>
    <w:rsid w:val="004B33FD"/>
    <w:rsid w:val="004D2DDE"/>
    <w:rsid w:val="0050472A"/>
    <w:rsid w:val="005054B1"/>
    <w:rsid w:val="00514F89"/>
    <w:rsid w:val="005662D8"/>
    <w:rsid w:val="005C3948"/>
    <w:rsid w:val="005E6AA6"/>
    <w:rsid w:val="005E7E0E"/>
    <w:rsid w:val="005F34CD"/>
    <w:rsid w:val="006059A2"/>
    <w:rsid w:val="00637639"/>
    <w:rsid w:val="00662C62"/>
    <w:rsid w:val="006D394C"/>
    <w:rsid w:val="0071243D"/>
    <w:rsid w:val="00750E88"/>
    <w:rsid w:val="007735E1"/>
    <w:rsid w:val="0079014E"/>
    <w:rsid w:val="00792992"/>
    <w:rsid w:val="007B047B"/>
    <w:rsid w:val="007B537C"/>
    <w:rsid w:val="008207C9"/>
    <w:rsid w:val="00865EBF"/>
    <w:rsid w:val="0086691B"/>
    <w:rsid w:val="00875335"/>
    <w:rsid w:val="00924FF5"/>
    <w:rsid w:val="009427F9"/>
    <w:rsid w:val="009767D1"/>
    <w:rsid w:val="009E38E7"/>
    <w:rsid w:val="00A16173"/>
    <w:rsid w:val="00A731A9"/>
    <w:rsid w:val="00A81836"/>
    <w:rsid w:val="00B16822"/>
    <w:rsid w:val="00B513E2"/>
    <w:rsid w:val="00B7605F"/>
    <w:rsid w:val="00BB380B"/>
    <w:rsid w:val="00BB4D0A"/>
    <w:rsid w:val="00BE7A13"/>
    <w:rsid w:val="00C06573"/>
    <w:rsid w:val="00C301FF"/>
    <w:rsid w:val="00C440BE"/>
    <w:rsid w:val="00C47397"/>
    <w:rsid w:val="00C5679F"/>
    <w:rsid w:val="00C87D39"/>
    <w:rsid w:val="00CD78A2"/>
    <w:rsid w:val="00CD7CCC"/>
    <w:rsid w:val="00CF1339"/>
    <w:rsid w:val="00CF2181"/>
    <w:rsid w:val="00D03419"/>
    <w:rsid w:val="00D06D48"/>
    <w:rsid w:val="00DA71B3"/>
    <w:rsid w:val="00DB0E2A"/>
    <w:rsid w:val="00DD6806"/>
    <w:rsid w:val="00E25840"/>
    <w:rsid w:val="00E444D7"/>
    <w:rsid w:val="00E6105C"/>
    <w:rsid w:val="00EB1DA8"/>
    <w:rsid w:val="00F30A5F"/>
    <w:rsid w:val="00F65E9E"/>
    <w:rsid w:val="00FC7CBE"/>
    <w:rsid w:val="4B954D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14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79014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79014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79014E"/>
    <w:pPr>
      <w:spacing w:before="100" w:beforeAutospacing="1" w:after="100" w:afterAutospacing="1" w:line="15" w:lineRule="atLeast"/>
      <w:jc w:val="left"/>
    </w:pPr>
    <w:rPr>
      <w:rFonts w:ascii="u5b8bu4f53" w:eastAsia="u5b8bu4f53" w:hAnsi="u5b8bu4f53" w:cs="Times New Roman"/>
      <w:color w:val="333333"/>
      <w:kern w:val="0"/>
      <w:sz w:val="18"/>
      <w:szCs w:val="18"/>
    </w:rPr>
  </w:style>
  <w:style w:type="character" w:styleId="a6">
    <w:name w:val="Hyperlink"/>
    <w:basedOn w:val="a0"/>
    <w:uiPriority w:val="99"/>
    <w:unhideWhenUsed/>
    <w:rsid w:val="0079014E"/>
    <w:rPr>
      <w:color w:val="0000FF" w:themeColor="hyperlink"/>
      <w:u w:val="single"/>
    </w:rPr>
  </w:style>
  <w:style w:type="character" w:customStyle="1" w:styleId="Char0">
    <w:name w:val="页眉 Char"/>
    <w:basedOn w:val="a0"/>
    <w:link w:val="a4"/>
    <w:uiPriority w:val="99"/>
    <w:semiHidden/>
    <w:rsid w:val="0079014E"/>
    <w:rPr>
      <w:sz w:val="18"/>
      <w:szCs w:val="18"/>
    </w:rPr>
  </w:style>
  <w:style w:type="character" w:customStyle="1" w:styleId="Char">
    <w:name w:val="页脚 Char"/>
    <w:basedOn w:val="a0"/>
    <w:link w:val="a3"/>
    <w:uiPriority w:val="99"/>
    <w:semiHidden/>
    <w:rsid w:val="0079014E"/>
    <w:rPr>
      <w:sz w:val="18"/>
      <w:szCs w:val="18"/>
    </w:rPr>
  </w:style>
  <w:style w:type="paragraph" w:styleId="a7">
    <w:name w:val="List Paragraph"/>
    <w:basedOn w:val="a"/>
    <w:uiPriority w:val="34"/>
    <w:qFormat/>
    <w:rsid w:val="0079014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1457;&#36865;&#33267;&#26472;&#28023;&#26124;&#37038;&#31665;1061209201@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200</Words>
  <Characters>1146</Characters>
  <Application>Microsoft Office Word</Application>
  <DocSecurity>0</DocSecurity>
  <Lines>9</Lines>
  <Paragraphs>2</Paragraphs>
  <ScaleCrop>false</ScaleCrop>
  <Company>http:/sdwm.org</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hp</cp:lastModifiedBy>
  <cp:revision>50</cp:revision>
  <cp:lastPrinted>2017-04-28T09:18:00Z</cp:lastPrinted>
  <dcterms:created xsi:type="dcterms:W3CDTF">2017-04-26T03:17:00Z</dcterms:created>
  <dcterms:modified xsi:type="dcterms:W3CDTF">2018-05-03T09:01:00Z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